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atLeast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附件4</w:t>
      </w:r>
    </w:p>
    <w:p>
      <w:pPr>
        <w:spacing w:line="460" w:lineRule="atLeast"/>
        <w:jc w:val="center"/>
        <w:rPr>
          <w:rStyle w:val="7"/>
          <w:rFonts w:cs="宋体" w:asciiTheme="majorEastAsia" w:hAnsiTheme="majorEastAsia" w:eastAsiaTheme="majorEastAsia"/>
          <w:kern w:val="1"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《国家学生体质健康标准》测试</w:t>
      </w:r>
      <w:r>
        <w:rPr>
          <w:rStyle w:val="7"/>
          <w:rFonts w:hint="eastAsia" w:cs="宋体" w:asciiTheme="majorEastAsia" w:hAnsiTheme="majorEastAsia" w:eastAsiaTheme="majorEastAsia"/>
          <w:kern w:val="1"/>
          <w:sz w:val="44"/>
          <w:szCs w:val="44"/>
        </w:rPr>
        <w:t>要求</w:t>
      </w:r>
    </w:p>
    <w:p>
      <w:pPr>
        <w:pStyle w:val="4"/>
        <w:widowControl/>
        <w:spacing w:before="0" w:beforeAutospacing="0" w:after="0" w:afterAutospacing="0"/>
        <w:jc w:val="center"/>
        <w:rPr>
          <w:rFonts w:ascii="仿宋" w:hAnsi="仿宋" w:eastAsia="仿宋"/>
          <w:sz w:val="32"/>
          <w:szCs w:val="32"/>
        </w:rPr>
      </w:pPr>
    </w:p>
    <w:p>
      <w:pPr>
        <w:pStyle w:val="4"/>
        <w:widowControl/>
        <w:spacing w:before="0" w:beforeAutospacing="0" w:after="0" w:afterAutospacing="0"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宋体"/>
          <w:kern w:val="1"/>
          <w:sz w:val="32"/>
          <w:szCs w:val="32"/>
        </w:rPr>
        <w:t>一、请各二级学院学生工作负责人通知并组织学生认真练习测试项目，提前做好准备活动，测试时需着运动服、运动鞋。</w:t>
      </w:r>
    </w:p>
    <w:p>
      <w:pPr>
        <w:pStyle w:val="4"/>
        <w:widowControl/>
        <w:spacing w:before="0" w:beforeAutospacing="0" w:after="0" w:afterAutospacing="0" w:line="360" w:lineRule="auto"/>
        <w:ind w:firstLine="640" w:firstLineChars="200"/>
        <w:rPr>
          <w:rFonts w:ascii="仿宋" w:hAnsi="仿宋" w:eastAsia="仿宋" w:cs="宋体"/>
          <w:kern w:val="1"/>
          <w:sz w:val="32"/>
          <w:szCs w:val="32"/>
        </w:rPr>
      </w:pPr>
      <w:r>
        <w:rPr>
          <w:rFonts w:hint="eastAsia" w:ascii="仿宋" w:hAnsi="仿宋" w:eastAsia="仿宋" w:cs="宋体"/>
          <w:kern w:val="1"/>
          <w:sz w:val="32"/>
          <w:szCs w:val="32"/>
        </w:rPr>
        <w:t>二、《国家学生体质健康标准》规定，学生因病或残疾可向学校提交暂缓或免予执行《标准》的申请，经</w:t>
      </w:r>
      <w:r>
        <w:rPr>
          <w:rFonts w:hint="eastAsia" w:ascii="仿宋" w:hAnsi="仿宋" w:eastAsia="仿宋" w:cs="宋体"/>
          <w:kern w:val="1"/>
          <w:sz w:val="32"/>
          <w:szCs w:val="32"/>
          <w:lang w:val="en-US" w:eastAsia="zh-CN"/>
        </w:rPr>
        <w:t>县级以上</w:t>
      </w:r>
      <w:r>
        <w:rPr>
          <w:rFonts w:hint="eastAsia" w:ascii="仿宋" w:hAnsi="仿宋" w:eastAsia="仿宋" w:cs="宋体"/>
          <w:kern w:val="1"/>
          <w:sz w:val="32"/>
          <w:szCs w:val="32"/>
        </w:rPr>
        <w:t>医疗单位证明，体育教学部门核准，可暂缓或免予执行《标准》，并填写《免予执行</w:t>
      </w:r>
      <w:r>
        <w:rPr>
          <w:rFonts w:ascii="仿宋" w:hAnsi="仿宋" w:eastAsia="仿宋" w:cs="宋体"/>
          <w:kern w:val="1"/>
          <w:sz w:val="32"/>
          <w:szCs w:val="32"/>
        </w:rPr>
        <w:t>&lt;</w:t>
      </w:r>
      <w:r>
        <w:rPr>
          <w:rFonts w:hint="eastAsia" w:ascii="仿宋" w:hAnsi="仿宋" w:eastAsia="仿宋" w:cs="宋体"/>
          <w:kern w:val="1"/>
          <w:sz w:val="32"/>
          <w:szCs w:val="32"/>
        </w:rPr>
        <w:t>国家学生体质健康标准</w:t>
      </w:r>
      <w:r>
        <w:rPr>
          <w:rFonts w:ascii="仿宋" w:hAnsi="仿宋" w:eastAsia="仿宋" w:cs="宋体"/>
          <w:kern w:val="1"/>
          <w:sz w:val="32"/>
          <w:szCs w:val="32"/>
        </w:rPr>
        <w:t>&gt;</w:t>
      </w:r>
      <w:r>
        <w:rPr>
          <w:rFonts w:hint="eastAsia" w:ascii="仿宋" w:hAnsi="仿宋" w:eastAsia="仿宋" w:cs="宋体"/>
          <w:kern w:val="1"/>
          <w:sz w:val="32"/>
          <w:szCs w:val="32"/>
        </w:rPr>
        <w:t>申请表》。因身体原因申请免测的同学，必须具有二级甲等以上医院开出的疾病诊断证明。</w:t>
      </w:r>
    </w:p>
    <w:p>
      <w:pPr>
        <w:pStyle w:val="4"/>
        <w:widowControl/>
        <w:spacing w:before="0" w:beforeAutospacing="0" w:after="0" w:afterAutospacing="0" w:line="360" w:lineRule="auto"/>
        <w:ind w:firstLine="640" w:firstLineChars="200"/>
        <w:rPr>
          <w:rFonts w:ascii="仿宋" w:hAnsi="仿宋" w:eastAsia="仿宋" w:cs="宋体"/>
          <w:kern w:val="1"/>
          <w:sz w:val="32"/>
          <w:szCs w:val="32"/>
        </w:rPr>
      </w:pPr>
      <w:r>
        <w:rPr>
          <w:rFonts w:hint="eastAsia" w:ascii="仿宋" w:hAnsi="仿宋" w:eastAsia="仿宋" w:cs="宋体"/>
          <w:kern w:val="1"/>
          <w:sz w:val="32"/>
          <w:szCs w:val="32"/>
        </w:rPr>
        <w:t>三、参加测试的</w:t>
      </w:r>
      <w:r>
        <w:rPr>
          <w:rFonts w:hint="eastAsia" w:ascii="仿宋" w:hAnsi="仿宋" w:eastAsia="仿宋" w:cs="宋体"/>
          <w:kern w:val="1"/>
          <w:sz w:val="32"/>
          <w:szCs w:val="32"/>
          <w:lang w:val="en-US" w:eastAsia="zh-CN"/>
        </w:rPr>
        <w:t>同学根据选择的室外项目时间、安排的室内项目时间</w:t>
      </w:r>
      <w:r>
        <w:rPr>
          <w:rFonts w:hint="eastAsia" w:ascii="仿宋" w:hAnsi="仿宋" w:eastAsia="仿宋" w:cs="宋体"/>
          <w:kern w:val="1"/>
          <w:sz w:val="32"/>
          <w:szCs w:val="32"/>
        </w:rPr>
        <w:t>提前</w:t>
      </w:r>
      <w:r>
        <w:rPr>
          <w:rFonts w:hint="eastAsia" w:ascii="仿宋" w:hAnsi="仿宋" w:eastAsia="仿宋" w:cs="宋体"/>
          <w:kern w:val="1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宋体"/>
          <w:kern w:val="1"/>
          <w:sz w:val="32"/>
          <w:szCs w:val="32"/>
        </w:rPr>
        <w:t>0分钟到测试地点集合，并事先充分做好准备活动。</w:t>
      </w:r>
      <w:bookmarkStart w:id="0" w:name="_GoBack"/>
      <w:r>
        <w:rPr>
          <w:rFonts w:hint="eastAsia" w:ascii="仿宋" w:hAnsi="仿宋" w:eastAsia="仿宋" w:cs="宋体"/>
          <w:kern w:val="1"/>
          <w:sz w:val="32"/>
          <w:szCs w:val="32"/>
        </w:rPr>
        <w:t>学生测试完成后观察</w:t>
      </w:r>
      <w:r>
        <w:rPr>
          <w:rFonts w:ascii="仿宋" w:hAnsi="仿宋" w:eastAsia="仿宋" w:cs="宋体"/>
          <w:kern w:val="1"/>
          <w:sz w:val="32"/>
          <w:szCs w:val="32"/>
        </w:rPr>
        <w:t>5—10</w:t>
      </w:r>
      <w:r>
        <w:rPr>
          <w:rFonts w:hint="eastAsia" w:ascii="仿宋" w:hAnsi="仿宋" w:eastAsia="仿宋" w:cs="宋体"/>
          <w:kern w:val="1"/>
          <w:sz w:val="32"/>
          <w:szCs w:val="32"/>
        </w:rPr>
        <w:t>分钟方可离场，</w:t>
      </w:r>
      <w:bookmarkEnd w:id="0"/>
      <w:r>
        <w:rPr>
          <w:rFonts w:hint="eastAsia" w:ascii="仿宋" w:hAnsi="仿宋" w:eastAsia="仿宋" w:cs="宋体"/>
          <w:kern w:val="1"/>
          <w:sz w:val="32"/>
          <w:szCs w:val="32"/>
          <w:lang w:val="en-US" w:eastAsia="zh-CN"/>
        </w:rPr>
        <w:t>室外项目测试结束</w:t>
      </w:r>
      <w:r>
        <w:rPr>
          <w:rFonts w:hint="eastAsia" w:ascii="仿宋" w:hAnsi="仿宋" w:eastAsia="仿宋" w:cs="宋体"/>
          <w:kern w:val="1"/>
          <w:sz w:val="32"/>
          <w:szCs w:val="32"/>
        </w:rPr>
        <w:t>离场后各二级学院体测</w:t>
      </w:r>
      <w:r>
        <w:rPr>
          <w:rFonts w:hint="eastAsia" w:ascii="仿宋" w:hAnsi="仿宋" w:eastAsia="仿宋" w:cs="宋体"/>
          <w:kern w:val="1"/>
          <w:sz w:val="32"/>
          <w:szCs w:val="32"/>
          <w:lang w:val="en-US" w:eastAsia="zh-CN"/>
        </w:rPr>
        <w:t>现场</w:t>
      </w:r>
      <w:r>
        <w:rPr>
          <w:rFonts w:hint="eastAsia" w:ascii="仿宋" w:hAnsi="仿宋" w:eastAsia="仿宋" w:cs="宋体"/>
          <w:kern w:val="1"/>
          <w:sz w:val="32"/>
          <w:szCs w:val="32"/>
        </w:rPr>
        <w:t xml:space="preserve">工作负责人要跟踪观察。                                          </w:t>
      </w:r>
    </w:p>
    <w:p>
      <w:pPr>
        <w:pStyle w:val="4"/>
        <w:widowControl/>
        <w:spacing w:before="0" w:beforeAutospacing="0" w:after="0" w:afterAutospacing="0"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宋体"/>
          <w:kern w:val="1"/>
          <w:sz w:val="32"/>
          <w:szCs w:val="32"/>
        </w:rPr>
        <w:t>四、如遇天气或其它特殊情况，测试时间另行通知。</w:t>
      </w:r>
    </w:p>
    <w:p>
      <w:pPr>
        <w:spacing w:after="0" w:line="360" w:lineRule="auto"/>
        <w:ind w:firstLine="440" w:firstLineChars="200"/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75FBE"/>
    <w:rsid w:val="00236E91"/>
    <w:rsid w:val="00323B43"/>
    <w:rsid w:val="00334500"/>
    <w:rsid w:val="003D37D8"/>
    <w:rsid w:val="00426133"/>
    <w:rsid w:val="004358AB"/>
    <w:rsid w:val="00576CC2"/>
    <w:rsid w:val="005F5D26"/>
    <w:rsid w:val="006F4370"/>
    <w:rsid w:val="00776A7A"/>
    <w:rsid w:val="0079225D"/>
    <w:rsid w:val="008B7726"/>
    <w:rsid w:val="008F488A"/>
    <w:rsid w:val="0095629A"/>
    <w:rsid w:val="00B540D1"/>
    <w:rsid w:val="00CB55AB"/>
    <w:rsid w:val="00CF5992"/>
    <w:rsid w:val="00D11F6B"/>
    <w:rsid w:val="00D31D50"/>
    <w:rsid w:val="00D946C3"/>
    <w:rsid w:val="1A0868D5"/>
    <w:rsid w:val="3F72379B"/>
    <w:rsid w:val="4A113C8E"/>
    <w:rsid w:val="72304385"/>
    <w:rsid w:val="76BC3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 w:val="0"/>
      <w:adjustRightInd/>
      <w:snapToGrid/>
      <w:spacing w:before="100" w:beforeAutospacing="1" w:after="100" w:afterAutospacing="1"/>
    </w:pPr>
    <w:rPr>
      <w:rFonts w:ascii="Calibri" w:hAnsi="Calibri" w:eastAsia="宋体" w:cs="Times New Roman"/>
      <w:sz w:val="24"/>
      <w:szCs w:val="24"/>
    </w:rPr>
  </w:style>
  <w:style w:type="character" w:styleId="7">
    <w:name w:val="Strong"/>
    <w:qFormat/>
    <w:uiPriority w:val="0"/>
    <w:rPr>
      <w:b/>
    </w:rPr>
  </w:style>
  <w:style w:type="character" w:customStyle="1" w:styleId="8">
    <w:name w:val="页眉 Char"/>
    <w:basedOn w:val="6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53</Words>
  <Characters>303</Characters>
  <Lines>2</Lines>
  <Paragraphs>1</Paragraphs>
  <TotalTime>11</TotalTime>
  <ScaleCrop>false</ScaleCrop>
  <LinksUpToDate>false</LinksUpToDate>
  <CharactersWithSpaces>355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球来球往</cp:lastModifiedBy>
  <dcterms:modified xsi:type="dcterms:W3CDTF">2020-10-20T00:14:30Z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